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E36" w:rsidRDefault="000C0E36" w:rsidP="000C0E36">
      <w:r>
        <w:rPr>
          <w:rStyle w:val="Forte"/>
        </w:rPr>
        <w:t xml:space="preserve">De: </w:t>
      </w:r>
      <w:r>
        <w:t>"</w:t>
      </w:r>
      <w:proofErr w:type="spellStart"/>
      <w:r>
        <w:t>Kayque</w:t>
      </w:r>
      <w:proofErr w:type="spellEnd"/>
      <w:r>
        <w:t xml:space="preserve"> Soares" &lt;</w:t>
      </w:r>
      <w:hyperlink r:id="rId7" w:history="1">
        <w:r>
          <w:rPr>
            <w:rStyle w:val="Hyperlink"/>
          </w:rPr>
          <w:t>kayque@limasoaresengenharia.com.br</w:t>
        </w:r>
      </w:hyperlink>
      <w:r>
        <w:t>&gt;</w:t>
      </w:r>
      <w:r>
        <w:br/>
      </w:r>
      <w:r>
        <w:rPr>
          <w:rStyle w:val="Forte"/>
        </w:rPr>
        <w:t xml:space="preserve">Enviada: </w:t>
      </w:r>
      <w:r>
        <w:t xml:space="preserve">2019/06/05 </w:t>
      </w:r>
      <w:proofErr w:type="gramStart"/>
      <w:r>
        <w:t>14:11</w:t>
      </w:r>
      <w:proofErr w:type="gramEnd"/>
      <w:r>
        <w:t>:06</w:t>
      </w:r>
      <w:r>
        <w:br/>
      </w:r>
      <w:r>
        <w:rPr>
          <w:rStyle w:val="Forte"/>
        </w:rPr>
        <w:t xml:space="preserve">Para: </w:t>
      </w:r>
      <w:hyperlink r:id="rId8" w:history="1">
        <w:r>
          <w:rPr>
            <w:rStyle w:val="Hyperlink"/>
          </w:rPr>
          <w:t>compras@pedrodetoledo.sp.gov.br</w:t>
        </w:r>
      </w:hyperlink>
      <w:r>
        <w:br/>
      </w:r>
      <w:r>
        <w:rPr>
          <w:rStyle w:val="Forte"/>
        </w:rPr>
        <w:t xml:space="preserve">Assunto: </w:t>
      </w:r>
      <w:r>
        <w:t>Questionamento TP. 05/2019</w:t>
      </w:r>
      <w:r>
        <w:br/>
        <w:t> </w:t>
      </w:r>
    </w:p>
    <w:p w:rsidR="000C0E36" w:rsidRDefault="000C0E36" w:rsidP="000C0E36">
      <w:r>
        <w:t>Boa Tarde,</w:t>
      </w:r>
      <w:r>
        <w:br/>
      </w:r>
      <w:r>
        <w:br/>
        <w:t>Gostaria de fazer um questionamento pertinente a ausência do BDI na planilha de licitação.</w:t>
      </w:r>
      <w:r>
        <w:br/>
      </w:r>
      <w:r>
        <w:br/>
        <w:t xml:space="preserve">como base para conhecimento e entendimento estou enviando anexo um parecer que foi enviado </w:t>
      </w:r>
      <w:proofErr w:type="gramStart"/>
      <w:r>
        <w:t>a</w:t>
      </w:r>
      <w:proofErr w:type="gramEnd"/>
      <w:r>
        <w:t xml:space="preserve"> prefeitura de </w:t>
      </w:r>
      <w:proofErr w:type="spellStart"/>
      <w:r>
        <w:t>Jacupiranga</w:t>
      </w:r>
      <w:proofErr w:type="spellEnd"/>
      <w:r>
        <w:t>, com este mesmo questionamento.</w:t>
      </w:r>
      <w:r>
        <w:br/>
      </w:r>
      <w:r>
        <w:br/>
        <w:t>fico no aguardo de um retorno quanto a esta questão.</w:t>
      </w:r>
      <w:r>
        <w:br/>
      </w:r>
      <w:r>
        <w:br/>
      </w:r>
      <w:proofErr w:type="spellStart"/>
      <w:r>
        <w:t>att</w:t>
      </w:r>
      <w:proofErr w:type="spellEnd"/>
      <w:r>
        <w:t>,</w:t>
      </w:r>
      <w:r>
        <w:br/>
        <w:t>​</w:t>
      </w:r>
      <w:proofErr w:type="spellStart"/>
      <w:r>
        <w:t>Kayque</w:t>
      </w:r>
      <w:proofErr w:type="spellEnd"/>
      <w:r>
        <w:t xml:space="preserve"> </w:t>
      </w:r>
      <w:proofErr w:type="spellStart"/>
      <w:r>
        <w:t>Janeta</w:t>
      </w:r>
      <w:proofErr w:type="spellEnd"/>
      <w:r>
        <w:t xml:space="preserve"> Soares </w:t>
      </w:r>
    </w:p>
    <w:p w:rsidR="000C0E36" w:rsidRDefault="000C0E36" w:rsidP="000C0E36">
      <w:r>
        <w:t>Lima Soares Engenharia Ltda.</w:t>
      </w:r>
    </w:p>
    <w:p w:rsidR="000C0E36" w:rsidRDefault="000C0E36" w:rsidP="000C0E36">
      <w:r>
        <w:t> </w:t>
      </w:r>
    </w:p>
    <w:p w:rsidR="000C0E36" w:rsidRDefault="000C0E36" w:rsidP="000C0E36">
      <w:pPr>
        <w:rPr>
          <w:szCs w:val="100"/>
        </w:rPr>
      </w:pPr>
    </w:p>
    <w:p w:rsidR="000C0E36" w:rsidRPr="000C0E36" w:rsidRDefault="000C0E36" w:rsidP="000C0E36">
      <w:pPr>
        <w:rPr>
          <w:b/>
          <w:szCs w:val="100"/>
          <w:u w:val="single"/>
        </w:rPr>
      </w:pPr>
      <w:r w:rsidRPr="000C0E36">
        <w:rPr>
          <w:b/>
          <w:szCs w:val="100"/>
          <w:u w:val="single"/>
        </w:rPr>
        <w:t>RESPOSTA</w:t>
      </w:r>
      <w:r>
        <w:rPr>
          <w:b/>
          <w:szCs w:val="100"/>
          <w:u w:val="single"/>
        </w:rPr>
        <w:t xml:space="preserve"> PREFEITURA MUNICIAPAL DE PEDRO DE TOLEDO</w:t>
      </w:r>
      <w:r w:rsidRPr="000C0E36">
        <w:rPr>
          <w:b/>
          <w:szCs w:val="100"/>
          <w:u w:val="single"/>
        </w:rPr>
        <w:t>:</w:t>
      </w:r>
    </w:p>
    <w:p w:rsidR="000C0E36" w:rsidRPr="000C0E36" w:rsidRDefault="000C0E36" w:rsidP="000C0E36">
      <w:pPr>
        <w:rPr>
          <w:szCs w:val="100"/>
        </w:rPr>
      </w:pPr>
    </w:p>
    <w:p w:rsidR="000C0E36" w:rsidRDefault="000C0E36" w:rsidP="000C0E36">
      <w:r>
        <w:t>EM RESPOSTA AO QUESTIONAMENTO DA EMPRESA SOBRE  A AUSÊNCIA   DE BDI NA PLANILHA DE CUSTO, ESCLAREÇO  O SEGUINTE:   </w:t>
      </w:r>
      <w:r>
        <w:br/>
        <w:t xml:space="preserve">1° O RECURSO FINANCEIRO  LIBERADO FOI EXATAMENTE R$ 125.000,00, </w:t>
      </w:r>
      <w:proofErr w:type="gramStart"/>
      <w:r>
        <w:t>OU SEJA</w:t>
      </w:r>
      <w:proofErr w:type="gramEnd"/>
      <w:r>
        <w:t xml:space="preserve"> SEM MARGEM PARA BDI</w:t>
      </w:r>
      <w:r>
        <w:br/>
        <w:t>2° A PLANILHA UTILIZADO PARA A ELABORAÇÃO DO ORÇAMENTO JÁ POSSUI NO SEU CUSTO UNITÁRIO VALORES CORRESPONDENTES AS DESPESAS INDIRETAS E BENEFÍCIOS. </w:t>
      </w:r>
      <w:r>
        <w:br/>
        <w:t>3° PARA A ELABORAÇÃO ORÇAMENTÁRIA  NÃO É OBRIGATÓRIO O USO DE BDI, HAJA VISTO, QUE A COMPOSIÇÃO DOS PREÇOS DAS TABELAS FORNECIDAS PELO GOVERNO JÁ POSSUI ENCARGOS NO CUSTO UNITÁRIO DE CADA ITEM.</w:t>
      </w:r>
      <w:r>
        <w:br/>
        <w:t xml:space="preserve">4° A UTILIZAÇÃO DE BDI NOS ORÇAMENTOS SÃO PRÁTICAS PERMITIDAS PELO TCU PARA COMPOR O VALOR GLOBAL, NÃO SENDO UMA REGRA OBRIGATÓRIA.  </w:t>
      </w:r>
    </w:p>
    <w:p w:rsidR="000C0E36" w:rsidRDefault="000C0E36" w:rsidP="000C0E36">
      <w:pPr>
        <w:pStyle w:val="NormalWeb"/>
      </w:pPr>
      <w:r>
        <w:t>ATENCIOSAMENTE</w:t>
      </w:r>
      <w:r>
        <w:br/>
      </w:r>
      <w:r>
        <w:br/>
        <w:t>ENG. JEFERSON SCHUINDT</w:t>
      </w:r>
    </w:p>
    <w:p w:rsidR="000C0E36" w:rsidRDefault="000C0E36" w:rsidP="000C0E36">
      <w:r>
        <w:t xml:space="preserve">  </w:t>
      </w:r>
    </w:p>
    <w:p w:rsidR="000C0E36" w:rsidRDefault="000C0E36" w:rsidP="000C0E36">
      <w:pPr>
        <w:jc w:val="center"/>
      </w:pPr>
      <w:r>
        <w:pict>
          <v:rect id="_x0000_i1025" style="width:425.2pt;height:1.5pt" o:hralign="center" o:hrstd="t" o:hr="t" fillcolor="#a0a0a0" stroked="f"/>
        </w:pict>
      </w:r>
    </w:p>
    <w:sectPr w:rsidR="000C0E36" w:rsidSect="009E6D26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22CB" w:rsidRDefault="004822CB" w:rsidP="008E1704">
      <w:r>
        <w:separator/>
      </w:r>
    </w:p>
  </w:endnote>
  <w:endnote w:type="continuationSeparator" w:id="1">
    <w:p w:rsidR="004822CB" w:rsidRDefault="004822CB" w:rsidP="008E17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1704" w:rsidRDefault="008E1704">
    <w:pPr>
      <w:pStyle w:val="Rodap"/>
    </w:pPr>
    <w:bookmarkStart w:id="0" w:name="_GoBack"/>
    <w:r>
      <w:rPr>
        <w:noProof/>
        <w:lang w:eastAsia="pt-BR"/>
      </w:rPr>
      <w:drawing>
        <wp:inline distT="0" distB="0" distL="0" distR="0">
          <wp:extent cx="5698522" cy="1027932"/>
          <wp:effectExtent l="0" t="0" r="0" b="1270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ficio prefeitura rodap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98206" cy="1027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0"/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22CB" w:rsidRDefault="004822CB" w:rsidP="008E1704">
      <w:r>
        <w:separator/>
      </w:r>
    </w:p>
  </w:footnote>
  <w:footnote w:type="continuationSeparator" w:id="1">
    <w:p w:rsidR="004822CB" w:rsidRDefault="004822CB" w:rsidP="008E170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1704" w:rsidRDefault="008E1704">
    <w:pPr>
      <w:pStyle w:val="Cabealho"/>
    </w:pPr>
    <w:r>
      <w:rPr>
        <w:noProof/>
        <w:lang w:eastAsia="pt-BR"/>
      </w:rPr>
      <w:drawing>
        <wp:inline distT="0" distB="0" distL="0" distR="0">
          <wp:extent cx="5724000" cy="1168164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BEÇALHO SITE PREFEITURA MUNICIPAL DE PEDRO DE TOLEDO VAI VIVER UMA NOVA HISTÓRI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24000" cy="116816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8E1704" w:rsidRDefault="008E1704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/>
  <w:rsids>
    <w:rsidRoot w:val="008E1704"/>
    <w:rsid w:val="00036DF1"/>
    <w:rsid w:val="000C0E36"/>
    <w:rsid w:val="001B4BC8"/>
    <w:rsid w:val="0020261C"/>
    <w:rsid w:val="00262F05"/>
    <w:rsid w:val="002B2E11"/>
    <w:rsid w:val="002D69B7"/>
    <w:rsid w:val="004822CB"/>
    <w:rsid w:val="004D46F1"/>
    <w:rsid w:val="005247BC"/>
    <w:rsid w:val="00572881"/>
    <w:rsid w:val="005C0D58"/>
    <w:rsid w:val="005D6286"/>
    <w:rsid w:val="008E1704"/>
    <w:rsid w:val="00912E48"/>
    <w:rsid w:val="00914B7F"/>
    <w:rsid w:val="00931313"/>
    <w:rsid w:val="009E6D26"/>
    <w:rsid w:val="00B8424F"/>
    <w:rsid w:val="00BB742B"/>
    <w:rsid w:val="00C110B7"/>
    <w:rsid w:val="00C62095"/>
    <w:rsid w:val="00C817AE"/>
    <w:rsid w:val="00DA09F8"/>
    <w:rsid w:val="00DF5DC5"/>
    <w:rsid w:val="00ED1F1B"/>
    <w:rsid w:val="00EF61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D26"/>
    <w:pPr>
      <w:spacing w:after="0" w:line="240" w:lineRule="auto"/>
    </w:pPr>
    <w:rPr>
      <w:rFonts w:ascii="Calibri" w:hAnsi="Calibri" w:cs="Times New Roman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EF6195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E1704"/>
    <w:pPr>
      <w:tabs>
        <w:tab w:val="center" w:pos="4252"/>
        <w:tab w:val="right" w:pos="8504"/>
      </w:tabs>
    </w:pPr>
    <w:rPr>
      <w:rFonts w:asciiTheme="minorHAnsi" w:hAnsiTheme="minorHAnsi" w:cstheme="minorBid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E1704"/>
  </w:style>
  <w:style w:type="paragraph" w:styleId="Rodap">
    <w:name w:val="footer"/>
    <w:basedOn w:val="Normal"/>
    <w:link w:val="RodapChar"/>
    <w:uiPriority w:val="99"/>
    <w:unhideWhenUsed/>
    <w:rsid w:val="008E1704"/>
    <w:pPr>
      <w:tabs>
        <w:tab w:val="center" w:pos="4252"/>
        <w:tab w:val="right" w:pos="8504"/>
      </w:tabs>
    </w:pPr>
    <w:rPr>
      <w:rFonts w:asciiTheme="minorHAnsi" w:hAnsiTheme="minorHAnsi" w:cstheme="minorBid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E1704"/>
  </w:style>
  <w:style w:type="paragraph" w:styleId="Textodebalo">
    <w:name w:val="Balloon Text"/>
    <w:basedOn w:val="Normal"/>
    <w:link w:val="TextodebaloChar"/>
    <w:uiPriority w:val="99"/>
    <w:semiHidden/>
    <w:unhideWhenUsed/>
    <w:rsid w:val="008E1704"/>
    <w:rPr>
      <w:rFonts w:ascii="Tahoma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E1704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E6D2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har">
    <w:name w:val="Título 3 Char"/>
    <w:basedOn w:val="Fontepargpadro"/>
    <w:link w:val="Ttulo3"/>
    <w:uiPriority w:val="99"/>
    <w:rsid w:val="00EF6195"/>
    <w:rPr>
      <w:rFonts w:ascii="Arial" w:eastAsia="Times New Roman" w:hAnsi="Arial" w:cs="Arial"/>
      <w:b/>
      <w:b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uiPriority w:val="99"/>
    <w:rsid w:val="00EF6195"/>
    <w:pPr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EF6195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0C0E36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C0E36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0C0E3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E170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E1704"/>
  </w:style>
  <w:style w:type="paragraph" w:styleId="Rodap">
    <w:name w:val="footer"/>
    <w:basedOn w:val="Normal"/>
    <w:link w:val="RodapChar"/>
    <w:uiPriority w:val="99"/>
    <w:unhideWhenUsed/>
    <w:rsid w:val="008E170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E1704"/>
  </w:style>
  <w:style w:type="paragraph" w:styleId="Textodebalo">
    <w:name w:val="Balloon Text"/>
    <w:basedOn w:val="Normal"/>
    <w:link w:val="TextodebaloChar"/>
    <w:uiPriority w:val="99"/>
    <w:semiHidden/>
    <w:unhideWhenUsed/>
    <w:rsid w:val="008E17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E170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94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1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mpras@pedrodetoledo.sp.gov.br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mailto:kayque@limasoaresengenharia.com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EC82AB-3D17-4AEE-9B63-DF3789B19E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222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 1</dc:creator>
  <cp:lastModifiedBy>Juliana</cp:lastModifiedBy>
  <cp:revision>2</cp:revision>
  <cp:lastPrinted>2019-05-31T15:11:00Z</cp:lastPrinted>
  <dcterms:created xsi:type="dcterms:W3CDTF">2019-06-05T19:07:00Z</dcterms:created>
  <dcterms:modified xsi:type="dcterms:W3CDTF">2019-06-05T19:07:00Z</dcterms:modified>
</cp:coreProperties>
</file>