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80" w:type="dxa"/>
        <w:tblInd w:w="55" w:type="dxa"/>
        <w:tblCellMar>
          <w:left w:w="0" w:type="dxa"/>
          <w:right w:w="0" w:type="dxa"/>
        </w:tblCellMar>
        <w:tblLook w:val="04A0"/>
      </w:tblPr>
      <w:tblGrid>
        <w:gridCol w:w="715"/>
        <w:gridCol w:w="3120"/>
        <w:gridCol w:w="1276"/>
        <w:gridCol w:w="993"/>
        <w:gridCol w:w="1559"/>
        <w:gridCol w:w="1817"/>
      </w:tblGrid>
      <w:tr w:rsidR="00437B24" w:rsidTr="00437B24">
        <w:trPr>
          <w:trHeight w:val="315"/>
        </w:trPr>
        <w:tc>
          <w:tcPr>
            <w:tcW w:w="7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87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LOTE 01 UNIDADE MISTA DE SAÚDE (UMS)</w:t>
            </w:r>
          </w:p>
        </w:tc>
      </w:tr>
      <w:tr w:rsidR="00437B24" w:rsidTr="00437B24">
        <w:trPr>
          <w:trHeight w:val="9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UMS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QUANTIDADE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UNIDADE DE MEDIDA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 MÉDIA UNITÁRIA 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 MÉDIA TOTAL 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Guia de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Referancia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Ambulatorial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(CARBONADO)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21,38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8.552,00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Guia de Encaminhamento (OK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proofErr w:type="gram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APENAS 1 VIA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13,75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2.750,00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Ficha de Evolução Medica 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</w:t>
            </w:r>
            <w:r>
              <w:rPr>
                <w:b/>
                <w:bCs/>
                <w:color w:val="E74C3C"/>
                <w:sz w:val="18"/>
                <w:szCs w:val="18"/>
              </w:rPr>
              <w:br/>
              <w:t>(FRENTE E VERSO)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15,73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786,50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Atestado Medico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7,94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1.588,00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Ficha de atendimento Ambulatorial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12,29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2.458,00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Ficha de Atendimento Plantão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13,55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20.325,00</w:t>
            </w:r>
          </w:p>
        </w:tc>
      </w:tr>
      <w:tr w:rsidR="00437B24" w:rsidTr="00437B24">
        <w:trPr>
          <w:trHeight w:val="422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SADT/SUS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13,80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11.040,00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Declaração de Comparecimento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7,39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1.478,00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Receituario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de controle especial  (CARBONADO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proofErr w:type="gram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2 VIAS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14,27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7.135,00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Ficha de atendimento as Vitimas (CARBONADO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proofErr w:type="gram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2 VIAS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14,72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1.472,00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Guia de encaminhamento 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intra municipal</w:t>
            </w:r>
            <w:proofErr w:type="gram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2 VIAS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8,46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1.269,00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Receituário Medico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</w:rPr>
              <w:t>   (CARBONADO)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2 VIAS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14,34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21.510,00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Laudo para solicitação, autorização de procedimento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ambuilatorial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> </w:t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 APENAS 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21,33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10.665,00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Ficha de evolução medica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ums</w:t>
            </w:r>
            <w:proofErr w:type="spell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FRENTE E VERSO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14,38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1.438,00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Receituario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de controle especial  (TALONARIO B AZUL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proofErr w:type="gram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APENAS 1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12,11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2.422,00</w:t>
            </w:r>
          </w:p>
        </w:tc>
      </w:tr>
      <w:tr w:rsidR="00437B24" w:rsidTr="00437B24">
        <w:trPr>
          <w:trHeight w:val="315"/>
        </w:trPr>
        <w:tc>
          <w:tcPr>
            <w:tcW w:w="76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VALOR DO LOTE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94.888,50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876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LOTE 02 POSTO DE SAÚDE DA FAMÍLIA (PSF)</w:t>
            </w:r>
          </w:p>
        </w:tc>
      </w:tr>
      <w:tr w:rsidR="00437B24" w:rsidTr="00437B24">
        <w:trPr>
          <w:trHeight w:val="9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PSF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QUANTIDADE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UNIDADE DE MEDIDA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 MÉDIA UNITÁRIA 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 MÉDIA 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Guia de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Referancia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Ambulatorial (CARBONADO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proofErr w:type="gram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2 VIAS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21,36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10.680,00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lastRenderedPageBreak/>
              <w:t>17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Ficha de Evolução Medica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FRENTE E VERSO</w:t>
            </w:r>
            <w:r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13,71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13.710,00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Atestado Medico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14,28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428,40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SADT/SUS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12,98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19.470,00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Declaração de Comparecimento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6,69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535,20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Cadastro Domiciliar E-SUS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FRENTE E VERSO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13,88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2.082,00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Cadastro Individual E-SUS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FRENTE EVERSO</w:t>
            </w:r>
            <w:r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15,19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7.595,00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Consulta de Enfermagem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FRENTE E VERSO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15,03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3.757,50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Guia de encaminhamento intra municipal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FRENTE E VERSO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8,14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1.628,00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Receituário Medico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</w:rPr>
              <w:t>   (CARBONADO)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2 VIAS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14,29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21.435,00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Laudo para solicitação, avaliação e autorização de medicamento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2 VIAS</w:t>
            </w:r>
            <w:r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13,82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1.382,00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Ficha de Visita domiciliar E-SUS APENAS</w:t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FRENTE E VERSO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700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15,18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10.626,00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Termo de Consentimento Informado </w:t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 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(FRENTE E VERSO)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15,55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1.555,00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Receituario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de controle especial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Copy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 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2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VIAS (CARBOANDO)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14,16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21.240,00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Laudo para solicitação, autorização de procedimento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ambuilatorial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21,31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10.655,00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Ficha de procedimentos 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 (FRENTE E VERSO)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4.575,00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Ficha de atendimento individual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(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</w:rPr>
              <w:t>FRENTE E VERSO)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16,63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4.157,50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FICHA PERINATAL </w:t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(FRENTE VERSO)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24,13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965,20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FICHA DE CADASTRAMENTO DA GESTANTE </w:t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 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(FRENTE E VERSO)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22,42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896,80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REQUISIÇÃO DE MAMOGRAFIA </w:t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  ( FRENTE E VERSO 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15,55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1.555,00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REQUISIÇÃO DE EXAMES CITOPATOLOGICO</w:t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 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(FRENTE E VERSO)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16,78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3.356,00</w:t>
            </w:r>
          </w:p>
        </w:tc>
      </w:tr>
      <w:tr w:rsidR="00437B24" w:rsidTr="00437B24">
        <w:trPr>
          <w:trHeight w:val="315"/>
        </w:trPr>
        <w:tc>
          <w:tcPr>
            <w:tcW w:w="76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  <w:r>
              <w:rPr>
                <w:b/>
                <w:bCs/>
                <w:color w:val="FF0000"/>
                <w:sz w:val="28"/>
                <w:szCs w:val="28"/>
              </w:rPr>
              <w:t>VALOR DO LOTE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142.284,60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876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LOTE 03 SAMU</w:t>
            </w:r>
          </w:p>
        </w:tc>
      </w:tr>
      <w:tr w:rsidR="00437B24" w:rsidTr="00437B24">
        <w:trPr>
          <w:trHeight w:val="9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SAMU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QUANTIDADE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UNIDADE DE MEDIDA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 MÉDIA UNITÁRIA 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 xml:space="preserve"> MÉDIA 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SAMU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FRENTE E VERSO</w:t>
            </w:r>
            <w:r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14,37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718,50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Laranja Unidade de suporte Básica (USB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proofErr w:type="gram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APENAS 1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14,17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708,50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Vermelho Unidade de suporte Básica (USB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proofErr w:type="gram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APENAS 1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14,23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711,50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Ficha de atendimento SAMU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FRENTE E VERSO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15,55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1.555,00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Branco Unidade de suporte Básica (USB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proofErr w:type="gram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APENAS 1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14,37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718,50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veiculo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14,27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713,50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Material retido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9,90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495,00</w:t>
            </w:r>
          </w:p>
        </w:tc>
      </w:tr>
      <w:tr w:rsidR="00437B24" w:rsidTr="00437B24">
        <w:trPr>
          <w:trHeight w:val="315"/>
        </w:trPr>
        <w:tc>
          <w:tcPr>
            <w:tcW w:w="767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VALOR DO LOTE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5.620,50</w:t>
            </w:r>
          </w:p>
        </w:tc>
      </w:tr>
      <w:tr w:rsidR="00437B24" w:rsidTr="00437B24">
        <w:trPr>
          <w:trHeight w:val="334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876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LOTE 04 VIGILANCIA SANITÁRIA</w:t>
            </w:r>
          </w:p>
        </w:tc>
      </w:tr>
      <w:tr w:rsidR="00437B24" w:rsidTr="00437B24">
        <w:trPr>
          <w:trHeight w:val="9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 xml:space="preserve">VIGILANCIA SANITARIA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QUANTIDADE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UNIDADE DE MEDIDA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 MÉDIA UNITÁRIA 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 xml:space="preserve"> MÉDIA 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Roteiro de Inspeção Dengue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</w:t>
            </w:r>
            <w:r>
              <w:rPr>
                <w:b/>
                <w:bCs/>
                <w:color w:val="000000"/>
                <w:sz w:val="18"/>
                <w:szCs w:val="18"/>
              </w:rPr>
              <w:t> 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1.410,00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Relatorio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Vistoria Dengue 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(FRENTE E VERSO)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13,83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1.383,00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SIVISA anexo XI  </w:t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(FRENTE E VERSO)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15,97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798,50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SIVISA anexo XIV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 (FRENTE E VERSO)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16,07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803,50</w:t>
            </w:r>
          </w:p>
        </w:tc>
      </w:tr>
      <w:tr w:rsidR="00437B24" w:rsidTr="00437B24">
        <w:trPr>
          <w:trHeight w:val="315"/>
        </w:trPr>
        <w:tc>
          <w:tcPr>
            <w:tcW w:w="76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VALOR DO LOTE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4.395,00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876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LOTE 05 ODONTO</w:t>
            </w:r>
          </w:p>
        </w:tc>
      </w:tr>
      <w:tr w:rsidR="00437B24" w:rsidTr="00437B24">
        <w:trPr>
          <w:trHeight w:val="9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ODONTO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QUANTIDADE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UNIDADE DE MEDIDA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 MÉDIA UNITÁRIA 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 xml:space="preserve"> MÉDIA 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Receituário Medico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</w:rPr>
              <w:t xml:space="preserve">  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APENAS 1 VIA CARBONADO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14,49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2.898,00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Receituário Controle especial 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2 VIAS CARBONADO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15,20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760,00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Ficha de atendimento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odontologico</w:t>
            </w:r>
            <w:proofErr w:type="spellEnd"/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4,32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864,00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Atestado medico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APENAS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1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8,13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813,00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lastRenderedPageBreak/>
              <w:t>52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Guia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</w:rPr>
              <w:t xml:space="preserve"> de referencia ambulatorial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color w:val="E74C3C"/>
                <w:sz w:val="18"/>
                <w:szCs w:val="18"/>
              </w:rPr>
              <w:t> 2 VIAS CARBONADO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21,49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6.447,00</w:t>
            </w:r>
          </w:p>
        </w:tc>
      </w:tr>
      <w:tr w:rsidR="00437B24" w:rsidTr="00437B24">
        <w:trPr>
          <w:trHeight w:val="315"/>
        </w:trPr>
        <w:tc>
          <w:tcPr>
            <w:tcW w:w="76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VALOR DO LOTE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11.782,00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876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LOTE 06 FROTA</w:t>
            </w:r>
          </w:p>
        </w:tc>
      </w:tr>
      <w:tr w:rsidR="00437B24" w:rsidTr="00437B24">
        <w:trPr>
          <w:trHeight w:val="9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FROTA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QUANTIDADE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UNIDADE DE MEDIDA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 MÉDIA UNITÁRIA 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 xml:space="preserve"> MÉDIA </w:t>
            </w:r>
          </w:p>
        </w:tc>
      </w:tr>
      <w:tr w:rsidR="00437B24" w:rsidTr="00437B24">
        <w:trPr>
          <w:trHeight w:val="315"/>
        </w:trPr>
        <w:tc>
          <w:tcPr>
            <w:tcW w:w="7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rPr>
                <w:color w:val="1F497D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REQUISIÇÃO</w:t>
            </w:r>
            <w:r>
              <w:rPr>
                <w:b/>
                <w:bCs/>
                <w:color w:val="E74C3C"/>
                <w:sz w:val="18"/>
                <w:szCs w:val="18"/>
              </w:rPr>
              <w:t xml:space="preserve"> (CARBONADO) </w:t>
            </w:r>
            <w:proofErr w:type="gramStart"/>
            <w:r>
              <w:rPr>
                <w:b/>
                <w:bCs/>
                <w:color w:val="E74C3C"/>
                <w:sz w:val="18"/>
                <w:szCs w:val="18"/>
              </w:rPr>
              <w:t>3</w:t>
            </w:r>
            <w:proofErr w:type="gramEnd"/>
            <w:r>
              <w:rPr>
                <w:b/>
                <w:bCs/>
                <w:color w:val="E74C3C"/>
                <w:sz w:val="18"/>
                <w:szCs w:val="18"/>
              </w:rPr>
              <w:t xml:space="preserve"> VIAS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center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>BLOCOS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000000"/>
                <w:sz w:val="18"/>
                <w:szCs w:val="18"/>
              </w:rPr>
              <w:t xml:space="preserve">16,60 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color w:val="FF0000"/>
                <w:sz w:val="18"/>
                <w:szCs w:val="18"/>
              </w:rPr>
              <w:t xml:space="preserve"> 1.660,00 </w:t>
            </w:r>
          </w:p>
        </w:tc>
      </w:tr>
      <w:tr w:rsidR="00437B24" w:rsidTr="00437B24">
        <w:trPr>
          <w:trHeight w:val="315"/>
        </w:trPr>
        <w:tc>
          <w:tcPr>
            <w:tcW w:w="767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VALOR DO LOTE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37B24" w:rsidRDefault="00437B24">
            <w:pPr>
              <w:jc w:val="right"/>
              <w:rPr>
                <w:color w:val="1F497D"/>
              </w:rPr>
            </w:pPr>
            <w:r>
              <w:rPr>
                <w:b/>
                <w:bCs/>
                <w:color w:val="FF0000"/>
                <w:sz w:val="18"/>
                <w:szCs w:val="18"/>
              </w:rPr>
              <w:t> </w:t>
            </w:r>
            <w:r>
              <w:rPr>
                <w:b/>
                <w:bCs/>
                <w:color w:val="FF0000"/>
                <w:sz w:val="28"/>
                <w:szCs w:val="28"/>
              </w:rPr>
              <w:t>1.660,00</w:t>
            </w:r>
          </w:p>
        </w:tc>
      </w:tr>
    </w:tbl>
    <w:p w:rsidR="005247BC" w:rsidRPr="009E6D26" w:rsidRDefault="005247BC" w:rsidP="009E6D26">
      <w:pPr>
        <w:jc w:val="center"/>
        <w:rPr>
          <w:szCs w:val="100"/>
        </w:rPr>
      </w:pPr>
    </w:p>
    <w:sectPr w:rsidR="005247BC" w:rsidRPr="009E6D26" w:rsidSect="009E6D2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E11" w:rsidRDefault="002B2E11" w:rsidP="008E1704">
      <w:r>
        <w:separator/>
      </w:r>
    </w:p>
  </w:endnote>
  <w:endnote w:type="continuationSeparator" w:id="1">
    <w:p w:rsidR="002B2E11" w:rsidRDefault="002B2E11" w:rsidP="008E17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704" w:rsidRDefault="008E1704">
    <w:pPr>
      <w:pStyle w:val="Rodap"/>
    </w:pPr>
    <w:bookmarkStart w:id="0" w:name="_GoBack"/>
    <w:r>
      <w:rPr>
        <w:noProof/>
        <w:lang w:eastAsia="pt-BR"/>
      </w:rPr>
      <w:drawing>
        <wp:inline distT="0" distB="0" distL="0" distR="0">
          <wp:extent cx="5698522" cy="1027932"/>
          <wp:effectExtent l="0" t="0" r="0" b="127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icio prefeitura roda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8206" cy="1027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E11" w:rsidRDefault="002B2E11" w:rsidP="008E1704">
      <w:r>
        <w:separator/>
      </w:r>
    </w:p>
  </w:footnote>
  <w:footnote w:type="continuationSeparator" w:id="1">
    <w:p w:rsidR="002B2E11" w:rsidRDefault="002B2E11" w:rsidP="008E17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704" w:rsidRDefault="008E1704">
    <w:pPr>
      <w:pStyle w:val="Cabealho"/>
    </w:pPr>
    <w:r>
      <w:rPr>
        <w:noProof/>
        <w:lang w:eastAsia="pt-BR"/>
      </w:rPr>
      <w:drawing>
        <wp:inline distT="0" distB="0" distL="0" distR="0">
          <wp:extent cx="5724000" cy="1168164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 SITE PREFEITURA MUNICIPAL DE PEDRO DE TOLEDO VAI VIVER UMA NOVA HISTÓR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000" cy="11681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E1704" w:rsidRDefault="008E170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8E1704"/>
    <w:rsid w:val="00036DF1"/>
    <w:rsid w:val="001B4BC8"/>
    <w:rsid w:val="0020261C"/>
    <w:rsid w:val="002B2E11"/>
    <w:rsid w:val="002D69B7"/>
    <w:rsid w:val="00437B24"/>
    <w:rsid w:val="004D46F1"/>
    <w:rsid w:val="005247BC"/>
    <w:rsid w:val="00572881"/>
    <w:rsid w:val="005C0D58"/>
    <w:rsid w:val="005D6286"/>
    <w:rsid w:val="008E1704"/>
    <w:rsid w:val="00912E48"/>
    <w:rsid w:val="00914B7F"/>
    <w:rsid w:val="00931313"/>
    <w:rsid w:val="009C7580"/>
    <w:rsid w:val="009E6D26"/>
    <w:rsid w:val="00B8424F"/>
    <w:rsid w:val="00BB742B"/>
    <w:rsid w:val="00C110B7"/>
    <w:rsid w:val="00C62095"/>
    <w:rsid w:val="00DA09F8"/>
    <w:rsid w:val="00DF5DC5"/>
    <w:rsid w:val="00ED1F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D26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1704"/>
    <w:pPr>
      <w:tabs>
        <w:tab w:val="center" w:pos="4252"/>
        <w:tab w:val="right" w:pos="8504"/>
      </w:tabs>
    </w:pPr>
    <w:rPr>
      <w:rFonts w:ascii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E1704"/>
  </w:style>
  <w:style w:type="paragraph" w:styleId="Rodap">
    <w:name w:val="footer"/>
    <w:basedOn w:val="Normal"/>
    <w:link w:val="RodapChar"/>
    <w:uiPriority w:val="99"/>
    <w:unhideWhenUsed/>
    <w:rsid w:val="008E1704"/>
    <w:pPr>
      <w:tabs>
        <w:tab w:val="center" w:pos="4252"/>
        <w:tab w:val="right" w:pos="8504"/>
      </w:tabs>
    </w:pPr>
    <w:rPr>
      <w:rFonts w:ascii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E1704"/>
  </w:style>
  <w:style w:type="paragraph" w:styleId="Textodebalo">
    <w:name w:val="Balloon Text"/>
    <w:basedOn w:val="Normal"/>
    <w:link w:val="TextodebaloChar"/>
    <w:uiPriority w:val="99"/>
    <w:semiHidden/>
    <w:unhideWhenUsed/>
    <w:rsid w:val="008E1704"/>
    <w:rPr>
      <w:rFonts w:ascii="Tahoma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170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E6D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17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E1704"/>
  </w:style>
  <w:style w:type="paragraph" w:styleId="Rodap">
    <w:name w:val="footer"/>
    <w:basedOn w:val="Normal"/>
    <w:link w:val="RodapChar"/>
    <w:uiPriority w:val="99"/>
    <w:unhideWhenUsed/>
    <w:rsid w:val="008E17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1704"/>
  </w:style>
  <w:style w:type="paragraph" w:styleId="Textodebalo">
    <w:name w:val="Balloon Text"/>
    <w:basedOn w:val="Normal"/>
    <w:link w:val="TextodebaloChar"/>
    <w:uiPriority w:val="99"/>
    <w:semiHidden/>
    <w:unhideWhenUsed/>
    <w:rsid w:val="008E1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17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9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C82AB-3D17-4AEE-9B63-DF3789B19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769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 1</dc:creator>
  <cp:lastModifiedBy>Juliana</cp:lastModifiedBy>
  <cp:revision>2</cp:revision>
  <cp:lastPrinted>2017-09-22T14:08:00Z</cp:lastPrinted>
  <dcterms:created xsi:type="dcterms:W3CDTF">2019-05-07T18:35:00Z</dcterms:created>
  <dcterms:modified xsi:type="dcterms:W3CDTF">2019-05-07T18:35:00Z</dcterms:modified>
</cp:coreProperties>
</file>